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4F9A" w14:textId="77777777" w:rsid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Katedra sociálnej práce a sociálnych vied UKF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 Nitre</w:t>
      </w:r>
    </w:p>
    <w:p w14:paraId="00687E2C" w14:textId="0631836F" w:rsid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Tútor praxe : </w:t>
      </w:r>
      <w:r w:rsidR="00CF3B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PhDr. Katarína Minarovičová</w:t>
      </w:r>
      <w:r w:rsidR="00DD5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PhD.</w:t>
      </w:r>
    </w:p>
    <w:p w14:paraId="43BD0C71" w14:textId="234D08C8" w:rsid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kontakt : </w:t>
      </w:r>
      <w:hyperlink r:id="rId6" w:history="1">
        <w:r w:rsidR="00CF3B46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kminarovicova</w:t>
        </w:r>
        <w:r w:rsidR="00AA0BB9" w:rsidRPr="0055031C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@ukf.sk</w:t>
        </w:r>
      </w:hyperlink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6931635" w14:textId="77777777" w:rsidR="00475C7C" w:rsidRP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C7B83D" w14:textId="77777777" w:rsidR="00475C7C" w:rsidRP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3AC7C" w14:textId="1DBE0EE4" w:rsidR="00F671F1" w:rsidRDefault="00475C7C" w:rsidP="00475C7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75C7C">
        <w:rPr>
          <w:b/>
          <w:bCs/>
          <w:color w:val="auto"/>
          <w:sz w:val="28"/>
          <w:szCs w:val="28"/>
        </w:rPr>
        <w:t xml:space="preserve">MANUÁL K VÝKONU </w:t>
      </w:r>
      <w:r w:rsidR="00F671F1">
        <w:rPr>
          <w:b/>
          <w:bCs/>
          <w:color w:val="auto"/>
          <w:sz w:val="28"/>
          <w:szCs w:val="28"/>
        </w:rPr>
        <w:t xml:space="preserve">ODBORNEJ </w:t>
      </w:r>
      <w:r w:rsidRPr="00475C7C">
        <w:rPr>
          <w:b/>
          <w:bCs/>
          <w:color w:val="auto"/>
          <w:sz w:val="28"/>
          <w:szCs w:val="28"/>
        </w:rPr>
        <w:t>PRAXE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722D1751" w14:textId="77777777" w:rsidR="00296DB6" w:rsidRDefault="00475C7C" w:rsidP="00475C7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PRE ŠTUDENTOV</w:t>
      </w:r>
    </w:p>
    <w:p w14:paraId="46E46B72" w14:textId="063180AD" w:rsidR="00475C7C" w:rsidRPr="00475C7C" w:rsidRDefault="00CF3B46" w:rsidP="00475C7C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="00475C7C">
        <w:rPr>
          <w:b/>
          <w:bCs/>
          <w:color w:val="auto"/>
          <w:sz w:val="28"/>
          <w:szCs w:val="28"/>
        </w:rPr>
        <w:t xml:space="preserve">.ROČNÍKA </w:t>
      </w:r>
      <w:r>
        <w:rPr>
          <w:b/>
          <w:bCs/>
          <w:color w:val="auto"/>
          <w:sz w:val="28"/>
          <w:szCs w:val="28"/>
        </w:rPr>
        <w:t>BAKALÁ</w:t>
      </w:r>
      <w:r w:rsidR="00AA0BB9">
        <w:rPr>
          <w:b/>
          <w:bCs/>
          <w:color w:val="auto"/>
          <w:sz w:val="28"/>
          <w:szCs w:val="28"/>
        </w:rPr>
        <w:t>RSK</w:t>
      </w:r>
      <w:r>
        <w:rPr>
          <w:b/>
          <w:bCs/>
          <w:color w:val="auto"/>
          <w:sz w:val="28"/>
          <w:szCs w:val="28"/>
        </w:rPr>
        <w:t>E</w:t>
      </w:r>
      <w:r w:rsidR="00AA0BB9">
        <w:rPr>
          <w:b/>
          <w:bCs/>
          <w:color w:val="auto"/>
          <w:sz w:val="28"/>
          <w:szCs w:val="28"/>
        </w:rPr>
        <w:t>HO</w:t>
      </w:r>
      <w:r w:rsidR="00475C7C">
        <w:rPr>
          <w:b/>
          <w:bCs/>
          <w:color w:val="auto"/>
          <w:sz w:val="28"/>
          <w:szCs w:val="28"/>
        </w:rPr>
        <w:t xml:space="preserve"> ŠTÚDIA</w:t>
      </w:r>
      <w:r w:rsidR="004C3038">
        <w:rPr>
          <w:b/>
          <w:bCs/>
          <w:color w:val="auto"/>
          <w:sz w:val="28"/>
          <w:szCs w:val="28"/>
        </w:rPr>
        <w:t xml:space="preserve"> V </w:t>
      </w:r>
      <w:r w:rsidR="00FE4C52">
        <w:rPr>
          <w:b/>
          <w:bCs/>
          <w:color w:val="auto"/>
          <w:sz w:val="28"/>
          <w:szCs w:val="28"/>
        </w:rPr>
        <w:t>EXTERNEJ</w:t>
      </w:r>
      <w:r w:rsidR="004C3038">
        <w:rPr>
          <w:b/>
          <w:bCs/>
          <w:color w:val="auto"/>
          <w:sz w:val="28"/>
          <w:szCs w:val="28"/>
        </w:rPr>
        <w:t xml:space="preserve"> FORME</w:t>
      </w:r>
    </w:p>
    <w:p w14:paraId="43FAD958" w14:textId="77777777" w:rsidR="00296DB6" w:rsidRDefault="00296DB6" w:rsidP="00296DB6">
      <w:pPr>
        <w:rPr>
          <w:sz w:val="23"/>
          <w:szCs w:val="23"/>
        </w:rPr>
      </w:pPr>
    </w:p>
    <w:p w14:paraId="0970D226" w14:textId="127D8AC1" w:rsidR="00F671F1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870">
        <w:rPr>
          <w:rFonts w:ascii="Times New Roman" w:hAnsi="Times New Roman" w:cs="Times New Roman"/>
          <w:bCs/>
          <w:sz w:val="28"/>
          <w:szCs w:val="28"/>
        </w:rPr>
        <w:t xml:space="preserve">Počas </w:t>
      </w:r>
      <w:r w:rsidR="00CF3B46">
        <w:rPr>
          <w:rFonts w:ascii="Times New Roman" w:hAnsi="Times New Roman" w:cs="Times New Roman"/>
          <w:bCs/>
          <w:sz w:val="28"/>
          <w:szCs w:val="28"/>
        </w:rPr>
        <w:t>2</w:t>
      </w:r>
      <w:r w:rsidRPr="00727870">
        <w:rPr>
          <w:rFonts w:ascii="Times New Roman" w:hAnsi="Times New Roman" w:cs="Times New Roman"/>
          <w:bCs/>
          <w:sz w:val="28"/>
          <w:szCs w:val="28"/>
        </w:rPr>
        <w:t xml:space="preserve">.ročníka </w:t>
      </w:r>
      <w:r w:rsidR="00CF3B46">
        <w:rPr>
          <w:rFonts w:ascii="Times New Roman" w:hAnsi="Times New Roman" w:cs="Times New Roman"/>
          <w:bCs/>
          <w:sz w:val="28"/>
          <w:szCs w:val="28"/>
        </w:rPr>
        <w:t xml:space="preserve">bakalárskeho </w:t>
      </w:r>
      <w:r w:rsidR="00AA0BB9" w:rsidRPr="00727870">
        <w:rPr>
          <w:rFonts w:ascii="Times New Roman" w:hAnsi="Times New Roman" w:cs="Times New Roman"/>
          <w:bCs/>
          <w:sz w:val="28"/>
          <w:szCs w:val="28"/>
        </w:rPr>
        <w:t>ho</w:t>
      </w:r>
      <w:r w:rsidRPr="00727870">
        <w:rPr>
          <w:rFonts w:ascii="Times New Roman" w:hAnsi="Times New Roman" w:cs="Times New Roman"/>
          <w:bCs/>
          <w:sz w:val="28"/>
          <w:szCs w:val="28"/>
        </w:rPr>
        <w:t xml:space="preserve"> štúdia (</w:t>
      </w:r>
      <w:r w:rsidR="00FE4C52">
        <w:rPr>
          <w:rFonts w:ascii="Times New Roman" w:hAnsi="Times New Roman" w:cs="Times New Roman"/>
          <w:bCs/>
          <w:sz w:val="28"/>
          <w:szCs w:val="28"/>
        </w:rPr>
        <w:t>externá</w:t>
      </w:r>
      <w:r w:rsidRPr="00727870">
        <w:rPr>
          <w:rFonts w:ascii="Times New Roman" w:hAnsi="Times New Roman" w:cs="Times New Roman"/>
          <w:bCs/>
          <w:sz w:val="28"/>
          <w:szCs w:val="28"/>
        </w:rPr>
        <w:t xml:space="preserve"> forma) je študent povinný</w:t>
      </w:r>
      <w:r w:rsidRPr="00475C7C">
        <w:rPr>
          <w:rFonts w:ascii="Times New Roman" w:hAnsi="Times New Roman" w:cs="Times New Roman"/>
          <w:sz w:val="28"/>
          <w:szCs w:val="28"/>
        </w:rPr>
        <w:t xml:space="preserve"> </w:t>
      </w:r>
      <w:r w:rsidRPr="00727870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A0BB9" w:rsidRPr="00727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870" w:rsidRPr="00727870">
        <w:rPr>
          <w:rFonts w:ascii="Times New Roman" w:hAnsi="Times New Roman" w:cs="Times New Roman"/>
          <w:b/>
          <w:bCs/>
          <w:sz w:val="28"/>
          <w:szCs w:val="28"/>
        </w:rPr>
        <w:t>zimnom</w:t>
      </w:r>
      <w:r w:rsidRPr="00727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55D" w:rsidRPr="00727870">
        <w:rPr>
          <w:rFonts w:ascii="Times New Roman" w:hAnsi="Times New Roman" w:cs="Times New Roman"/>
          <w:b/>
          <w:bCs/>
          <w:sz w:val="28"/>
          <w:szCs w:val="28"/>
        </w:rPr>
        <w:t>semestri</w:t>
      </w:r>
      <w:r w:rsidRPr="00475C7C">
        <w:rPr>
          <w:rFonts w:ascii="Times New Roman" w:hAnsi="Times New Roman" w:cs="Times New Roman"/>
          <w:sz w:val="28"/>
          <w:szCs w:val="28"/>
        </w:rPr>
        <w:t xml:space="preserve"> absolvovať prax</w:t>
      </w:r>
      <w:r w:rsidR="00F671F1">
        <w:rPr>
          <w:rFonts w:ascii="Times New Roman" w:hAnsi="Times New Roman" w:cs="Times New Roman"/>
          <w:sz w:val="28"/>
          <w:szCs w:val="28"/>
        </w:rPr>
        <w:t xml:space="preserve"> v rozsahu 104 </w:t>
      </w:r>
      <w:r w:rsidR="00DD2642">
        <w:rPr>
          <w:rFonts w:ascii="Times New Roman" w:hAnsi="Times New Roman" w:cs="Times New Roman"/>
          <w:sz w:val="28"/>
          <w:szCs w:val="28"/>
        </w:rPr>
        <w:t xml:space="preserve">vyučovacích </w:t>
      </w:r>
      <w:r w:rsidR="00F671F1">
        <w:rPr>
          <w:rFonts w:ascii="Times New Roman" w:hAnsi="Times New Roman" w:cs="Times New Roman"/>
          <w:sz w:val="28"/>
          <w:szCs w:val="28"/>
        </w:rPr>
        <w:t>hodín</w:t>
      </w:r>
      <w:r w:rsidR="00DD2642">
        <w:rPr>
          <w:rFonts w:ascii="Times New Roman" w:hAnsi="Times New Roman" w:cs="Times New Roman"/>
          <w:sz w:val="28"/>
          <w:szCs w:val="28"/>
        </w:rPr>
        <w:t xml:space="preserve"> priamo na praxovom pracovisku</w:t>
      </w:r>
      <w:r w:rsidR="00F671F1">
        <w:rPr>
          <w:rFonts w:ascii="Times New Roman" w:hAnsi="Times New Roman" w:cs="Times New Roman"/>
          <w:sz w:val="28"/>
          <w:szCs w:val="28"/>
        </w:rPr>
        <w:t xml:space="preserve">. </w:t>
      </w:r>
      <w:r w:rsidR="00AA0BB9">
        <w:rPr>
          <w:rFonts w:ascii="Times New Roman" w:hAnsi="Times New Roman" w:cs="Times New Roman"/>
          <w:sz w:val="28"/>
          <w:szCs w:val="28"/>
        </w:rPr>
        <w:t>Ďalej sa z</w:t>
      </w:r>
      <w:r w:rsidR="00F671F1">
        <w:rPr>
          <w:rFonts w:ascii="Times New Roman" w:hAnsi="Times New Roman" w:cs="Times New Roman"/>
          <w:sz w:val="28"/>
          <w:szCs w:val="28"/>
        </w:rPr>
        <w:t xml:space="preserve">účastní </w:t>
      </w:r>
      <w:r w:rsidR="00F671F1" w:rsidRPr="00F671F1">
        <w:rPr>
          <w:rFonts w:ascii="Times New Roman" w:hAnsi="Times New Roman" w:cs="Times New Roman"/>
          <w:sz w:val="28"/>
          <w:szCs w:val="28"/>
        </w:rPr>
        <w:t>na seminári pred začiatkom</w:t>
      </w:r>
      <w:r w:rsidR="00AA0BB9">
        <w:rPr>
          <w:rFonts w:ascii="Times New Roman" w:hAnsi="Times New Roman" w:cs="Times New Roman"/>
          <w:sz w:val="28"/>
          <w:szCs w:val="28"/>
        </w:rPr>
        <w:t xml:space="preserve"> odbornej praxe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, </w:t>
      </w:r>
      <w:r w:rsidR="00F671F1">
        <w:rPr>
          <w:rFonts w:ascii="Times New Roman" w:hAnsi="Times New Roman" w:cs="Times New Roman"/>
          <w:sz w:val="28"/>
          <w:szCs w:val="28"/>
        </w:rPr>
        <w:t>vypracuje zadania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a úloh</w:t>
      </w:r>
      <w:r w:rsidR="00F671F1">
        <w:rPr>
          <w:rFonts w:ascii="Times New Roman" w:hAnsi="Times New Roman" w:cs="Times New Roman"/>
          <w:sz w:val="28"/>
          <w:szCs w:val="28"/>
        </w:rPr>
        <w:t>y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zo strany </w:t>
      </w:r>
      <w:r w:rsidR="00AA0BB9">
        <w:rPr>
          <w:rFonts w:ascii="Times New Roman" w:hAnsi="Times New Roman" w:cs="Times New Roman"/>
          <w:sz w:val="28"/>
          <w:szCs w:val="28"/>
        </w:rPr>
        <w:t xml:space="preserve">praxových zariadení a </w:t>
      </w:r>
      <w:r w:rsidR="003E3EAD">
        <w:rPr>
          <w:rFonts w:ascii="Times New Roman" w:hAnsi="Times New Roman" w:cs="Times New Roman"/>
          <w:sz w:val="28"/>
          <w:szCs w:val="28"/>
        </w:rPr>
        <w:t xml:space="preserve">sprievodcu </w:t>
      </w:r>
      <w:r w:rsidR="00AA0BB9">
        <w:rPr>
          <w:rFonts w:ascii="Times New Roman" w:hAnsi="Times New Roman" w:cs="Times New Roman"/>
          <w:sz w:val="28"/>
          <w:szCs w:val="28"/>
        </w:rPr>
        <w:t>odbornej praxe</w:t>
      </w:r>
      <w:r w:rsidR="003E3EAD">
        <w:rPr>
          <w:rFonts w:ascii="Times New Roman" w:hAnsi="Times New Roman" w:cs="Times New Roman"/>
          <w:sz w:val="28"/>
          <w:szCs w:val="28"/>
        </w:rPr>
        <w:t>;</w:t>
      </w:r>
      <w:r w:rsidR="00F671F1">
        <w:rPr>
          <w:rFonts w:ascii="Times New Roman" w:hAnsi="Times New Roman" w:cs="Times New Roman"/>
          <w:sz w:val="28"/>
          <w:szCs w:val="28"/>
        </w:rPr>
        <w:t xml:space="preserve"> spracuje denník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z</w:t>
      </w:r>
      <w:r w:rsidR="00CF3B46">
        <w:rPr>
          <w:rFonts w:ascii="Times New Roman" w:hAnsi="Times New Roman" w:cs="Times New Roman"/>
          <w:sz w:val="28"/>
          <w:szCs w:val="28"/>
        </w:rPr>
        <w:t xml:space="preserve"> </w:t>
      </w:r>
      <w:r w:rsidR="00AA0BB9">
        <w:rPr>
          <w:rFonts w:ascii="Times New Roman" w:hAnsi="Times New Roman" w:cs="Times New Roman"/>
          <w:sz w:val="28"/>
          <w:szCs w:val="28"/>
        </w:rPr>
        <w:t>odbornej praxe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a sebareflexi</w:t>
      </w:r>
      <w:r w:rsidR="00AA0BB9">
        <w:rPr>
          <w:rFonts w:ascii="Times New Roman" w:hAnsi="Times New Roman" w:cs="Times New Roman"/>
          <w:sz w:val="28"/>
          <w:szCs w:val="28"/>
        </w:rPr>
        <w:t>u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týkajúc</w:t>
      </w:r>
      <w:r w:rsidR="00AA0BB9">
        <w:rPr>
          <w:rFonts w:ascii="Times New Roman" w:hAnsi="Times New Roman" w:cs="Times New Roman"/>
          <w:sz w:val="28"/>
          <w:szCs w:val="28"/>
        </w:rPr>
        <w:t>u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sa </w:t>
      </w:r>
      <w:r w:rsidR="00AA0BB9">
        <w:rPr>
          <w:rFonts w:ascii="Times New Roman" w:hAnsi="Times New Roman" w:cs="Times New Roman"/>
          <w:sz w:val="28"/>
          <w:szCs w:val="28"/>
        </w:rPr>
        <w:t>odbornej praxe</w:t>
      </w:r>
      <w:r w:rsidR="00AA0BB9" w:rsidRPr="00F671F1">
        <w:rPr>
          <w:rFonts w:ascii="Times New Roman" w:hAnsi="Times New Roman" w:cs="Times New Roman"/>
          <w:sz w:val="28"/>
          <w:szCs w:val="28"/>
        </w:rPr>
        <w:t xml:space="preserve"> </w:t>
      </w:r>
      <w:r w:rsidR="003E3EAD">
        <w:rPr>
          <w:rFonts w:ascii="Times New Roman" w:hAnsi="Times New Roman" w:cs="Times New Roman"/>
          <w:sz w:val="28"/>
          <w:szCs w:val="28"/>
        </w:rPr>
        <w:t>celkovo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v rozsahu 16 vyučovacích hodín.</w:t>
      </w:r>
    </w:p>
    <w:p w14:paraId="0EE768E2" w14:textId="77777777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Dôležité pojmy: </w:t>
      </w:r>
    </w:p>
    <w:p w14:paraId="5EAF5B60" w14:textId="77777777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rámcová zmluva - </w:t>
      </w:r>
      <w:r w:rsidRPr="00475C7C">
        <w:rPr>
          <w:rFonts w:ascii="Times New Roman" w:hAnsi="Times New Roman" w:cs="Times New Roman"/>
          <w:sz w:val="28"/>
          <w:szCs w:val="28"/>
        </w:rPr>
        <w:t xml:space="preserve">zmluva, ktorá umožňuje výkon odbornej praxe pre určitý počet študentov, ktorý je bližšie definovaný v profile pracoviska; uzatvárajú ju štatutárni zástupcovia zastupujúci UKF (dekan) a konkrétne pracovisko, </w:t>
      </w:r>
    </w:p>
    <w:p w14:paraId="08515156" w14:textId="77777777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profil pracoviska - </w:t>
      </w:r>
      <w:r w:rsidRPr="00475C7C">
        <w:rPr>
          <w:rFonts w:ascii="Times New Roman" w:hAnsi="Times New Roman" w:cs="Times New Roman"/>
          <w:sz w:val="28"/>
          <w:szCs w:val="28"/>
        </w:rPr>
        <w:t xml:space="preserve">základná charakteristika pracoviska vypracovaná pracoviskom, ktorá slúži pre vytvorenie obrazu o charaktere klientely, činnosti a ponuke toho, čo sa študent môže na pracovisku naučiť, resp. v ktorých oblastiach môže získavať zručnosti a kompetencie, profily pracovísk sú zverejnené na webovej stránke KSPaSV UKF, </w:t>
      </w:r>
    </w:p>
    <w:p w14:paraId="32AA1374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denník z praxe - </w:t>
      </w:r>
      <w:r w:rsidRPr="00475C7C">
        <w:rPr>
          <w:rFonts w:ascii="Times New Roman" w:hAnsi="Times New Roman" w:cs="Times New Roman"/>
          <w:sz w:val="28"/>
          <w:szCs w:val="28"/>
        </w:rPr>
        <w:t>spracovaná informácia o priebehu odbornej praxe, ktorá obsahuje základný popis vykonanej činnosti, získaných skúseností a sebareflexiu študenta, tlačivo denník z praxe je k dispozícii na stiahnutie na webovej stránke KSPaSV UKF.</w:t>
      </w:r>
    </w:p>
    <w:p w14:paraId="41B9205B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B2D61" w14:textId="3A7A38C2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Proces výberu pracoviska a absolvovania </w:t>
      </w:r>
      <w:r w:rsidR="004C3038" w:rsidRPr="004C3038">
        <w:rPr>
          <w:rFonts w:ascii="Times New Roman" w:hAnsi="Times New Roman" w:cs="Times New Roman"/>
          <w:b/>
          <w:bCs/>
          <w:sz w:val="28"/>
          <w:szCs w:val="28"/>
        </w:rPr>
        <w:t>odbornej praxe a praxového seminára :</w:t>
      </w:r>
      <w:r w:rsidR="004C3038" w:rsidRPr="004C3038"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0BA8D8C7" w14:textId="14A52B50" w:rsidR="00296DB6" w:rsidRPr="00475C7C" w:rsidRDefault="00296DB6" w:rsidP="00475C7C">
      <w:pPr>
        <w:pStyle w:val="Default"/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sz w:val="28"/>
          <w:szCs w:val="28"/>
        </w:rPr>
        <w:t xml:space="preserve">1. Študent na predpraxovom seminári dostane základný balík informácií o podmienkach a postupe výkonu odbornej praxe, školenie o bezpečnosti a ochrane zdravia pri práci a povinnostiach a právach, ktoré sú viazané na výkon odbornej praxe. </w:t>
      </w:r>
    </w:p>
    <w:p w14:paraId="67910B8E" w14:textId="3450312B" w:rsidR="00296DB6" w:rsidRPr="00475C7C" w:rsidRDefault="00296DB6" w:rsidP="00475C7C">
      <w:pPr>
        <w:pStyle w:val="Default"/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sz w:val="28"/>
          <w:szCs w:val="28"/>
        </w:rPr>
        <w:t xml:space="preserve">2. </w:t>
      </w:r>
      <w:r w:rsidR="00AA0BB9">
        <w:rPr>
          <w:rFonts w:ascii="Times New Roman" w:hAnsi="Times New Roman" w:cs="Times New Roman"/>
          <w:sz w:val="28"/>
          <w:szCs w:val="28"/>
        </w:rPr>
        <w:t>Absolvuje prax vo vybranom zariadení.</w:t>
      </w:r>
    </w:p>
    <w:p w14:paraId="42752871" w14:textId="67882086" w:rsidR="00296DB6" w:rsidRDefault="00F671F1" w:rsidP="00F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6DB6" w:rsidRPr="00475C7C">
        <w:rPr>
          <w:rFonts w:ascii="Times New Roman" w:hAnsi="Times New Roman" w:cs="Times New Roman"/>
          <w:sz w:val="28"/>
          <w:szCs w:val="28"/>
        </w:rPr>
        <w:t>Na záverečnom popraxovom seminári študenti počas skupinovej práce reflektujú získané vedomosti a skúsenosti, hodnotia podmienky výkonu odbornej praxe a naplnenie vzáj</w:t>
      </w:r>
      <w:r>
        <w:rPr>
          <w:rFonts w:ascii="Times New Roman" w:hAnsi="Times New Roman" w:cs="Times New Roman"/>
          <w:sz w:val="28"/>
          <w:szCs w:val="28"/>
        </w:rPr>
        <w:t xml:space="preserve">omných očakávaní. </w:t>
      </w:r>
      <w:r w:rsidR="003E3EAD">
        <w:rPr>
          <w:rFonts w:ascii="Times New Roman" w:hAnsi="Times New Roman" w:cs="Times New Roman"/>
          <w:sz w:val="28"/>
          <w:szCs w:val="28"/>
        </w:rPr>
        <w:t>Študent získava</w:t>
      </w:r>
      <w:r w:rsidR="00296DB6" w:rsidRPr="00475C7C">
        <w:rPr>
          <w:rFonts w:ascii="Times New Roman" w:hAnsi="Times New Roman" w:cs="Times New Roman"/>
          <w:sz w:val="28"/>
          <w:szCs w:val="28"/>
        </w:rPr>
        <w:t>/nezískava kredity za odbornú prax, ktoré udeľuje tútor praxe na základe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DB6" w:rsidRPr="00475C7C">
        <w:rPr>
          <w:rFonts w:ascii="Times New Roman" w:hAnsi="Times New Roman" w:cs="Times New Roman"/>
          <w:sz w:val="28"/>
          <w:szCs w:val="28"/>
        </w:rPr>
        <w:t xml:space="preserve">nasledujúcich podkladov a činností: </w:t>
      </w:r>
    </w:p>
    <w:p w14:paraId="239D596F" w14:textId="7F212DD2" w:rsidR="00F671F1" w:rsidRPr="00AA0BB9" w:rsidRDefault="00F671F1" w:rsidP="00F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BB9">
        <w:rPr>
          <w:rFonts w:ascii="Times New Roman" w:hAnsi="Times New Roman" w:cs="Times New Roman"/>
          <w:b/>
          <w:bCs/>
          <w:sz w:val="28"/>
          <w:szCs w:val="28"/>
        </w:rPr>
        <w:t xml:space="preserve">a) absolvovanie </w:t>
      </w:r>
      <w:r w:rsidR="00AA0BB9" w:rsidRPr="00AA0BB9">
        <w:rPr>
          <w:rFonts w:ascii="Times New Roman" w:hAnsi="Times New Roman" w:cs="Times New Roman"/>
          <w:b/>
          <w:bCs/>
          <w:sz w:val="28"/>
          <w:szCs w:val="28"/>
        </w:rPr>
        <w:t xml:space="preserve">odbornej praxe, </w:t>
      </w:r>
    </w:p>
    <w:p w14:paraId="667CBDC1" w14:textId="0181A5C8" w:rsidR="009D0478" w:rsidRDefault="00F671F1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</w:t>
      </w:r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vypracovanie </w:t>
      </w:r>
      <w:r w:rsidR="003E3EAD">
        <w:rPr>
          <w:rFonts w:ascii="Times New Roman" w:hAnsi="Times New Roman" w:cs="Times New Roman"/>
          <w:b/>
          <w:bCs/>
          <w:sz w:val="28"/>
          <w:szCs w:val="28"/>
        </w:rPr>
        <w:t xml:space="preserve">DENNÍKA a </w:t>
      </w:r>
      <w:r>
        <w:rPr>
          <w:rFonts w:ascii="Times New Roman" w:hAnsi="Times New Roman" w:cs="Times New Roman"/>
          <w:b/>
          <w:bCs/>
          <w:sz w:val="28"/>
          <w:szCs w:val="28"/>
        </w:rPr>
        <w:t>SEBAREFLEXIE</w:t>
      </w:r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 k PRAXI (zhrnutie svojich pocitov, myšlienok, osobných dojmov) v rozsahu 2 strán A4 (rozsah bez prvej strany dokumentu), riadkovanie 1</w:t>
      </w:r>
      <w:r w:rsidR="00CF3B46">
        <w:rPr>
          <w:rFonts w:ascii="Times New Roman" w:hAnsi="Times New Roman" w:cs="Times New Roman"/>
          <w:b/>
          <w:bCs/>
          <w:sz w:val="28"/>
          <w:szCs w:val="28"/>
        </w:rPr>
        <w:t>,5;</w:t>
      </w:r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 písmo: Times New Roman, veľkosť 12. </w:t>
      </w:r>
    </w:p>
    <w:p w14:paraId="5A888B6C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>Prvá strana dokumentu SEBAREFLEXIA k PRAXI bude obsahovať meno, priezvisko, podpis študenta, ročník, akademický rok a názov organizácie, dátum a rozsah praxe vo vyučovacích hodinách.</w:t>
      </w:r>
    </w:p>
    <w:p w14:paraId="4359A72B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DB6" w:rsidRPr="00475C7C" w:rsidSect="00417E76"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578D9" w14:textId="77777777" w:rsidR="008D1983" w:rsidRDefault="008D1983" w:rsidP="00475C7C">
      <w:pPr>
        <w:spacing w:after="0" w:line="240" w:lineRule="auto"/>
      </w:pPr>
      <w:r>
        <w:separator/>
      </w:r>
    </w:p>
  </w:endnote>
  <w:endnote w:type="continuationSeparator" w:id="0">
    <w:p w14:paraId="503F2E06" w14:textId="77777777" w:rsidR="008D1983" w:rsidRDefault="008D1983" w:rsidP="0047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FA49" w14:textId="77777777" w:rsidR="008D1983" w:rsidRDefault="008D1983" w:rsidP="00475C7C">
      <w:pPr>
        <w:spacing w:after="0" w:line="240" w:lineRule="auto"/>
      </w:pPr>
      <w:r>
        <w:separator/>
      </w:r>
    </w:p>
  </w:footnote>
  <w:footnote w:type="continuationSeparator" w:id="0">
    <w:p w14:paraId="4313E8D5" w14:textId="77777777" w:rsidR="008D1983" w:rsidRDefault="008D1983" w:rsidP="00475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B6"/>
    <w:rsid w:val="00005729"/>
    <w:rsid w:val="000E56D2"/>
    <w:rsid w:val="00121DEC"/>
    <w:rsid w:val="0015355D"/>
    <w:rsid w:val="00292A68"/>
    <w:rsid w:val="00296DB6"/>
    <w:rsid w:val="002B2025"/>
    <w:rsid w:val="00304321"/>
    <w:rsid w:val="003E3EAD"/>
    <w:rsid w:val="00417E76"/>
    <w:rsid w:val="00475C7C"/>
    <w:rsid w:val="004B4269"/>
    <w:rsid w:val="004C3038"/>
    <w:rsid w:val="005548B0"/>
    <w:rsid w:val="005C3592"/>
    <w:rsid w:val="006009C2"/>
    <w:rsid w:val="006B63AF"/>
    <w:rsid w:val="00715B31"/>
    <w:rsid w:val="00727870"/>
    <w:rsid w:val="00762564"/>
    <w:rsid w:val="00816EEB"/>
    <w:rsid w:val="008D1983"/>
    <w:rsid w:val="008E4BD0"/>
    <w:rsid w:val="008F7181"/>
    <w:rsid w:val="00903D65"/>
    <w:rsid w:val="009245B3"/>
    <w:rsid w:val="00952A2E"/>
    <w:rsid w:val="009D0478"/>
    <w:rsid w:val="009E7D10"/>
    <w:rsid w:val="009F64D6"/>
    <w:rsid w:val="00A22A51"/>
    <w:rsid w:val="00A24E43"/>
    <w:rsid w:val="00A25AFA"/>
    <w:rsid w:val="00AA0BB9"/>
    <w:rsid w:val="00B1164B"/>
    <w:rsid w:val="00B46FAF"/>
    <w:rsid w:val="00CF3B46"/>
    <w:rsid w:val="00D05969"/>
    <w:rsid w:val="00D74871"/>
    <w:rsid w:val="00DB3885"/>
    <w:rsid w:val="00DD2642"/>
    <w:rsid w:val="00DD592A"/>
    <w:rsid w:val="00F671F1"/>
    <w:rsid w:val="00F67447"/>
    <w:rsid w:val="00FE327E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F96B6"/>
  <w15:docId w15:val="{A19F59AC-1E89-4596-B393-2DAEA204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96D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C7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7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5C7C"/>
  </w:style>
  <w:style w:type="paragraph" w:styleId="Pta">
    <w:name w:val="footer"/>
    <w:basedOn w:val="Normlny"/>
    <w:link w:val="PtaChar"/>
    <w:uiPriority w:val="99"/>
    <w:unhideWhenUsed/>
    <w:rsid w:val="0047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5C7C"/>
  </w:style>
  <w:style w:type="character" w:styleId="Hypertextovprepojenie">
    <w:name w:val="Hyperlink"/>
    <w:basedOn w:val="Predvolenpsmoodseku"/>
    <w:uiPriority w:val="99"/>
    <w:unhideWhenUsed/>
    <w:rsid w:val="00475C7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A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ac@ukf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Katarína Minarovičová</cp:lastModifiedBy>
  <cp:revision>3</cp:revision>
  <cp:lastPrinted>2016-01-31T20:15:00Z</cp:lastPrinted>
  <dcterms:created xsi:type="dcterms:W3CDTF">2024-09-25T09:50:00Z</dcterms:created>
  <dcterms:modified xsi:type="dcterms:W3CDTF">2024-09-25T09:54:00Z</dcterms:modified>
</cp:coreProperties>
</file>